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28163EF" w14:textId="188F5FB7" w:rsidR="00952915" w:rsidRDefault="00952915" w:rsidP="00C954A2">
      <w:pPr>
        <w:jc w:val="both"/>
        <w:rPr>
          <w:rFonts w:ascii="Palatino Linotype" w:hAnsi="Palatino Linotype"/>
        </w:rPr>
      </w:pPr>
      <w:bookmarkStart w:id="0" w:name="_GoBack"/>
      <w:bookmarkEnd w:id="0"/>
      <w:r>
        <w:rPr>
          <w:rFonts w:ascii="Palatino Linotype" w:hAnsi="Palatino Linotype"/>
        </w:rPr>
        <w:t>In light of both reviewers’ comments, I have changed the structure of the manuscript. It is now divided into two sections:</w:t>
      </w:r>
    </w:p>
    <w:p w14:paraId="0087A294" w14:textId="77777777" w:rsidR="00952915" w:rsidRDefault="00952915" w:rsidP="00C954A2">
      <w:pPr>
        <w:jc w:val="both"/>
        <w:rPr>
          <w:rFonts w:ascii="Palatino Linotype" w:hAnsi="Palatino Linotype"/>
        </w:rPr>
      </w:pPr>
    </w:p>
    <w:p w14:paraId="0C350E3F" w14:textId="3DFC9E56" w:rsidR="00952915" w:rsidRDefault="00952915" w:rsidP="00C954A2">
      <w:pPr>
        <w:jc w:val="both"/>
        <w:rPr>
          <w:rFonts w:ascii="Palatino Linotype" w:hAnsi="Palatino Linotype"/>
        </w:rPr>
      </w:pPr>
      <w:r>
        <w:rPr>
          <w:rFonts w:ascii="Palatino Linotype" w:hAnsi="Palatino Linotype"/>
        </w:rPr>
        <w:t xml:space="preserve">Section 1 addresses the four moral costs of refugee markets, including the cost of negative valuation arising from xenophobia, the cost of discrimination, and the cost of refugees having fewer choices. </w:t>
      </w:r>
    </w:p>
    <w:p w14:paraId="6A7049CC" w14:textId="77777777" w:rsidR="00952915" w:rsidRDefault="00952915" w:rsidP="00C954A2">
      <w:pPr>
        <w:jc w:val="both"/>
        <w:rPr>
          <w:rFonts w:ascii="Palatino Linotype" w:hAnsi="Palatino Linotype"/>
        </w:rPr>
      </w:pPr>
    </w:p>
    <w:p w14:paraId="5C153E5E" w14:textId="04908CAE" w:rsidR="00952915" w:rsidRDefault="00952915" w:rsidP="00C954A2">
      <w:pPr>
        <w:jc w:val="both"/>
        <w:rPr>
          <w:rFonts w:ascii="Palatino Linotype" w:hAnsi="Palatino Linotype"/>
        </w:rPr>
      </w:pPr>
      <w:r>
        <w:rPr>
          <w:rFonts w:ascii="Palatino Linotype" w:hAnsi="Palatino Linotype"/>
        </w:rPr>
        <w:t xml:space="preserve">Section 2 considers what ought to be done when refugee markets both increase the number of refugees gaining asylum, but also entail the costs I describe in Section 1. Section 2 now includes a more precise set of claims regarding when markets are superior to alternative mechanisms for refugee protection. </w:t>
      </w:r>
    </w:p>
    <w:p w14:paraId="61CA226D" w14:textId="77777777" w:rsidR="00952915" w:rsidRDefault="00952915" w:rsidP="00C954A2">
      <w:pPr>
        <w:jc w:val="both"/>
        <w:rPr>
          <w:rFonts w:ascii="Palatino Linotype" w:hAnsi="Palatino Linotype"/>
        </w:rPr>
      </w:pPr>
    </w:p>
    <w:p w14:paraId="75D73FDF" w14:textId="4DD7D0A1" w:rsidR="00C954A2" w:rsidRPr="00BA18D1" w:rsidRDefault="00952915" w:rsidP="00C954A2">
      <w:pPr>
        <w:jc w:val="both"/>
        <w:rPr>
          <w:rFonts w:ascii="Palatino Linotype" w:hAnsi="Palatino Linotype"/>
        </w:rPr>
      </w:pPr>
      <w:r>
        <w:rPr>
          <w:rFonts w:ascii="Palatino Linotype" w:hAnsi="Palatino Linotype"/>
        </w:rPr>
        <w:t xml:space="preserve">Below are more specific changes I have made in light of the </w:t>
      </w:r>
      <w:r w:rsidR="00C954A2" w:rsidRPr="00BA18D1">
        <w:rPr>
          <w:rFonts w:ascii="Palatino Linotype" w:hAnsi="Palatino Linotype"/>
        </w:rPr>
        <w:t>Reviewer A</w:t>
      </w:r>
      <w:r>
        <w:rPr>
          <w:rFonts w:ascii="Palatino Linotype" w:hAnsi="Palatino Linotype"/>
        </w:rPr>
        <w:t>’s</w:t>
      </w:r>
      <w:r w:rsidR="00C954A2" w:rsidRPr="00BA18D1">
        <w:rPr>
          <w:rFonts w:ascii="Palatino Linotype" w:hAnsi="Palatino Linotype"/>
        </w:rPr>
        <w:t xml:space="preserve"> </w:t>
      </w:r>
      <w:r>
        <w:rPr>
          <w:rFonts w:ascii="Palatino Linotype" w:hAnsi="Palatino Linotype"/>
        </w:rPr>
        <w:t>helpful comments:</w:t>
      </w:r>
    </w:p>
    <w:p w14:paraId="5DBA3CFB" w14:textId="77777777" w:rsidR="00C954A2" w:rsidRPr="00BA18D1" w:rsidRDefault="00C954A2" w:rsidP="00C954A2">
      <w:pPr>
        <w:jc w:val="both"/>
        <w:rPr>
          <w:rFonts w:ascii="Palatino Linotype" w:hAnsi="Palatino Linotype"/>
        </w:rPr>
      </w:pPr>
    </w:p>
    <w:p w14:paraId="5459A477" w14:textId="74B599B9" w:rsidR="00AE0E50" w:rsidRPr="00BA18D1" w:rsidRDefault="00C954A2" w:rsidP="00C954A2">
      <w:pPr>
        <w:pStyle w:val="ListParagraph"/>
        <w:numPr>
          <w:ilvl w:val="0"/>
          <w:numId w:val="1"/>
        </w:numPr>
        <w:jc w:val="both"/>
        <w:rPr>
          <w:rFonts w:ascii="Palatino Linotype" w:hAnsi="Palatino Linotype"/>
        </w:rPr>
      </w:pPr>
      <w:r w:rsidRPr="00BA18D1">
        <w:rPr>
          <w:rFonts w:ascii="Palatino Linotype" w:hAnsi="Palatino Linotype"/>
        </w:rPr>
        <w:t>S/he</w:t>
      </w:r>
      <w:r w:rsidR="006448CD" w:rsidRPr="00BA18D1">
        <w:rPr>
          <w:rFonts w:ascii="Palatino Linotype" w:hAnsi="Palatino Linotype"/>
        </w:rPr>
        <w:t xml:space="preserve"> noted that refugees do not have a right to choose their country of asylum under international law. I now do not claim that a given market denies refugees a given right. I only claim that markets can deny refugees the ability to choose their country of asylum, and this is a moral cost (p. </w:t>
      </w:r>
      <w:r w:rsidR="00F02E01" w:rsidRPr="00BA18D1">
        <w:rPr>
          <w:rFonts w:ascii="Palatino Linotype" w:hAnsi="Palatino Linotype"/>
        </w:rPr>
        <w:t>12).</w:t>
      </w:r>
    </w:p>
    <w:p w14:paraId="0E073FB3" w14:textId="77777777" w:rsidR="006448CD" w:rsidRPr="00BA18D1" w:rsidRDefault="006448CD" w:rsidP="00C954A2">
      <w:pPr>
        <w:pStyle w:val="ListParagraph"/>
        <w:jc w:val="both"/>
        <w:rPr>
          <w:rFonts w:ascii="Palatino Linotype" w:hAnsi="Palatino Linotype"/>
        </w:rPr>
      </w:pPr>
    </w:p>
    <w:p w14:paraId="542381D4" w14:textId="6B1D6513" w:rsidR="00A105F2" w:rsidRPr="00BA18D1" w:rsidRDefault="004449A0" w:rsidP="00B2538B">
      <w:pPr>
        <w:pStyle w:val="ListParagraph"/>
        <w:numPr>
          <w:ilvl w:val="0"/>
          <w:numId w:val="1"/>
        </w:numPr>
        <w:jc w:val="both"/>
        <w:rPr>
          <w:rFonts w:ascii="Palatino Linotype" w:hAnsi="Palatino Linotype"/>
        </w:rPr>
      </w:pPr>
      <w:r w:rsidRPr="00BA18D1">
        <w:rPr>
          <w:rFonts w:ascii="Palatino Linotype" w:hAnsi="Palatino Linotype"/>
          <w:color w:val="000000" w:themeColor="text1"/>
        </w:rPr>
        <w:t xml:space="preserve">The reviewer also criticized the claim that, if refugee markets are instituted, then this will express negative valuation from xenophobic </w:t>
      </w:r>
      <w:r w:rsidR="00B2538B" w:rsidRPr="00BA18D1">
        <w:rPr>
          <w:rFonts w:ascii="Palatino Linotype" w:hAnsi="Palatino Linotype"/>
          <w:color w:val="000000" w:themeColor="text1"/>
        </w:rPr>
        <w:t>preferences</w:t>
      </w:r>
      <w:r w:rsidRPr="00BA18D1">
        <w:rPr>
          <w:rFonts w:ascii="Palatino Linotype" w:hAnsi="Palatino Linotype"/>
          <w:color w:val="000000" w:themeColor="text1"/>
        </w:rPr>
        <w:t xml:space="preserve">. S/he noted that many states may pay for fewer refugees for reasons other than xenophobia. </w:t>
      </w:r>
      <w:r w:rsidRPr="00BA18D1">
        <w:rPr>
          <w:rFonts w:ascii="Palatino Linotype" w:hAnsi="Palatino Linotype"/>
        </w:rPr>
        <w:t xml:space="preserve">I </w:t>
      </w:r>
      <w:r w:rsidR="00B2538B" w:rsidRPr="00BA18D1">
        <w:rPr>
          <w:rFonts w:ascii="Palatino Linotype" w:hAnsi="Palatino Linotype"/>
        </w:rPr>
        <w:t xml:space="preserve">now qualify my claim regarding negative valuation: </w:t>
      </w:r>
      <w:r w:rsidR="00673E6B" w:rsidRPr="00BA18D1">
        <w:rPr>
          <w:rFonts w:ascii="Palatino Linotype" w:hAnsi="Palatino Linotype"/>
        </w:rPr>
        <w:t xml:space="preserve">negative valuation is only expressed </w:t>
      </w:r>
      <w:r w:rsidR="00B2538B" w:rsidRPr="00BA18D1">
        <w:rPr>
          <w:rFonts w:ascii="Palatino Linotype" w:hAnsi="Palatino Linotype"/>
        </w:rPr>
        <w:t xml:space="preserve">in a market </w:t>
      </w:r>
      <w:r w:rsidR="00673E6B" w:rsidRPr="00BA18D1">
        <w:rPr>
          <w:rFonts w:ascii="Palatino Linotype" w:hAnsi="Palatino Linotype"/>
        </w:rPr>
        <w:t>when states are motivated by xenophobia</w:t>
      </w:r>
      <w:r w:rsidR="00F02E01" w:rsidRPr="00BA18D1">
        <w:rPr>
          <w:rFonts w:ascii="Palatino Linotype" w:hAnsi="Palatino Linotype"/>
        </w:rPr>
        <w:t xml:space="preserve"> (p. 4</w:t>
      </w:r>
      <w:r w:rsidR="00673E6B" w:rsidRPr="00BA18D1">
        <w:rPr>
          <w:rFonts w:ascii="Palatino Linotype" w:hAnsi="Palatino Linotype"/>
        </w:rPr>
        <w:t xml:space="preserve">). </w:t>
      </w:r>
    </w:p>
    <w:p w14:paraId="08153A60" w14:textId="77777777" w:rsidR="003E0CEF" w:rsidRPr="00BA18D1" w:rsidRDefault="003E0CEF" w:rsidP="003E0CEF">
      <w:pPr>
        <w:jc w:val="both"/>
        <w:rPr>
          <w:rFonts w:ascii="Palatino Linotype" w:hAnsi="Palatino Linotype"/>
        </w:rPr>
      </w:pPr>
    </w:p>
    <w:p w14:paraId="0AC02341" w14:textId="0BEEB7A3" w:rsidR="003E0CEF" w:rsidRPr="00BA18D1" w:rsidRDefault="003E0CEF" w:rsidP="003E0CEF">
      <w:pPr>
        <w:pStyle w:val="ListParagraph"/>
        <w:numPr>
          <w:ilvl w:val="0"/>
          <w:numId w:val="1"/>
        </w:numPr>
        <w:jc w:val="both"/>
        <w:rPr>
          <w:rFonts w:ascii="Palatino Linotype" w:hAnsi="Palatino Linotype"/>
        </w:rPr>
      </w:pPr>
      <w:r w:rsidRPr="00BA18D1">
        <w:rPr>
          <w:rFonts w:ascii="Palatino Linotype" w:hAnsi="Palatino Linotype"/>
        </w:rPr>
        <w:t>The</w:t>
      </w:r>
      <w:r w:rsidRPr="00BA18D1">
        <w:rPr>
          <w:rFonts w:ascii="Palatino Linotype" w:hAnsi="Palatino Linotype"/>
          <w:color w:val="000000" w:themeColor="text1"/>
        </w:rPr>
        <w:t xml:space="preserve"> reviewer suggests that, even if xenophobia is one reason for a state paying another state to accept refugees, this is not a reason to reject the payments. It must be shown that ‘</w:t>
      </w:r>
      <w:r w:rsidRPr="00BA18D1">
        <w:rPr>
          <w:rFonts w:ascii="Palatino Linotype" w:eastAsia="Times New Roman" w:hAnsi="Palatino Linotype" w:cs="Times New Roman"/>
          <w:color w:val="000000"/>
          <w:lang w:eastAsia="en-GB"/>
        </w:rPr>
        <w:t>xenophobia is </w:t>
      </w:r>
      <w:r w:rsidRPr="00BA18D1">
        <w:rPr>
          <w:rFonts w:ascii="Palatino Linotype" w:eastAsia="Times New Roman" w:hAnsi="Palatino Linotype" w:cs="Times New Roman"/>
          <w:i/>
          <w:iCs/>
          <w:color w:val="000000"/>
          <w:lang w:eastAsia="en-GB"/>
        </w:rPr>
        <w:t>the main or controlling reason</w:t>
      </w:r>
      <w:r w:rsidRPr="00BA18D1">
        <w:rPr>
          <w:rFonts w:ascii="Palatino Linotype" w:eastAsia="Times New Roman" w:hAnsi="Palatino Linotype" w:cs="Times New Roman"/>
          <w:color w:val="000000"/>
          <w:lang w:eastAsia="en-GB"/>
        </w:rPr>
        <w:t> behind the payments.’ I rejected this claim, arguing that, if xenophobia has any effect on the market rate, the market can expresses negative valuation. Such expressions can be avoided under some non-market schemes, providing one reason to accept some non-market schemes over markets (p. 5).</w:t>
      </w:r>
    </w:p>
    <w:p w14:paraId="704F7AC4" w14:textId="77777777" w:rsidR="003E0CEF" w:rsidRPr="00BA18D1" w:rsidRDefault="003E0CEF" w:rsidP="003E0CEF">
      <w:pPr>
        <w:jc w:val="both"/>
        <w:rPr>
          <w:rFonts w:ascii="Palatino Linotype" w:hAnsi="Palatino Linotype"/>
        </w:rPr>
      </w:pPr>
    </w:p>
    <w:p w14:paraId="34BF753A" w14:textId="77777777" w:rsidR="003E0CEF" w:rsidRPr="00BA18D1" w:rsidRDefault="003E0CEF" w:rsidP="003E0CEF">
      <w:pPr>
        <w:pStyle w:val="ListParagraph"/>
        <w:numPr>
          <w:ilvl w:val="0"/>
          <w:numId w:val="1"/>
        </w:numPr>
        <w:jc w:val="both"/>
        <w:rPr>
          <w:rFonts w:ascii="Palatino Linotype" w:hAnsi="Palatino Linotype"/>
        </w:rPr>
      </w:pPr>
      <w:r w:rsidRPr="00BA18D1">
        <w:rPr>
          <w:rFonts w:ascii="Palatino Linotype" w:hAnsi="Palatino Linotype"/>
        </w:rPr>
        <w:t xml:space="preserve">S/he noted that I only present one market mechanism that accounts for refugees’ preferences, and suggested I engage with the proposal of </w:t>
      </w:r>
      <w:r w:rsidRPr="00BA18D1">
        <w:rPr>
          <w:rFonts w:ascii="Palatino Linotype" w:hAnsi="Palatino Linotype"/>
          <w:color w:val="000000" w:themeColor="text1"/>
        </w:rPr>
        <w:t>Blocher and Gulati. In light of this, I have made the following change:</w:t>
      </w:r>
    </w:p>
    <w:p w14:paraId="30727B01" w14:textId="77777777" w:rsidR="003E0CEF" w:rsidRPr="00BA18D1" w:rsidRDefault="003E0CEF" w:rsidP="003E0CEF">
      <w:pPr>
        <w:jc w:val="both"/>
        <w:rPr>
          <w:rFonts w:ascii="Palatino Linotype" w:hAnsi="Palatino Linotype"/>
        </w:rPr>
      </w:pPr>
    </w:p>
    <w:p w14:paraId="1535B86E" w14:textId="3000F98E" w:rsidR="00673E6B" w:rsidRPr="00BA18D1" w:rsidRDefault="00A04E49" w:rsidP="003E0CEF">
      <w:pPr>
        <w:pStyle w:val="ListParagraph"/>
        <w:jc w:val="both"/>
        <w:rPr>
          <w:rFonts w:ascii="Palatino Linotype" w:hAnsi="Palatino Linotype"/>
        </w:rPr>
      </w:pPr>
      <w:r w:rsidRPr="00BA18D1">
        <w:rPr>
          <w:rFonts w:ascii="Palatino Linotype" w:hAnsi="Palatino Linotype"/>
        </w:rPr>
        <w:lastRenderedPageBreak/>
        <w:t xml:space="preserve">Sub-section 2.3 </w:t>
      </w:r>
      <w:r w:rsidR="003E0CEF" w:rsidRPr="00BA18D1">
        <w:rPr>
          <w:rFonts w:ascii="Palatino Linotype" w:hAnsi="Palatino Linotype"/>
        </w:rPr>
        <w:t xml:space="preserve">now </w:t>
      </w:r>
      <w:r w:rsidR="00673E6B" w:rsidRPr="00BA18D1">
        <w:rPr>
          <w:rFonts w:ascii="Palatino Linotype" w:hAnsi="Palatino Linotype"/>
        </w:rPr>
        <w:t>a</w:t>
      </w:r>
      <w:r w:rsidRPr="00BA18D1">
        <w:rPr>
          <w:rFonts w:ascii="Palatino Linotype" w:hAnsi="Palatino Linotype"/>
        </w:rPr>
        <w:t>ddresses</w:t>
      </w:r>
      <w:r w:rsidR="00673E6B" w:rsidRPr="00BA18D1">
        <w:rPr>
          <w:rFonts w:ascii="Palatino Linotype" w:hAnsi="Palatino Linotype"/>
        </w:rPr>
        <w:t xml:space="preserve"> what ought to be done when markets both decrease refugees’ ability to choose their country of asylum, but also increase the number of refugees obtaining asylum. I </w:t>
      </w:r>
      <w:r w:rsidR="00C47678" w:rsidRPr="00BA18D1">
        <w:rPr>
          <w:rFonts w:ascii="Palatino Linotype" w:hAnsi="Palatino Linotype"/>
          <w:color w:val="000000" w:themeColor="text1"/>
        </w:rPr>
        <w:t>consider the possibility that</w:t>
      </w:r>
      <w:r w:rsidR="003E0CEF" w:rsidRPr="00BA18D1">
        <w:rPr>
          <w:rFonts w:ascii="Palatino Linotype" w:hAnsi="Palatino Linotype"/>
          <w:color w:val="000000" w:themeColor="text1"/>
        </w:rPr>
        <w:t xml:space="preserve"> </w:t>
      </w:r>
      <w:r w:rsidR="003E0CEF" w:rsidRPr="00BA18D1">
        <w:rPr>
          <w:rFonts w:ascii="Palatino Linotype" w:hAnsi="Palatino Linotype"/>
        </w:rPr>
        <w:t>Moraga and Rapoport’s proposal</w:t>
      </w:r>
      <w:r w:rsidR="00C47678" w:rsidRPr="00BA18D1">
        <w:rPr>
          <w:rFonts w:ascii="Palatino Linotype" w:hAnsi="Palatino Linotype"/>
          <w:color w:val="000000" w:themeColor="text1"/>
        </w:rPr>
        <w:t xml:space="preserve"> encourage</w:t>
      </w:r>
      <w:r w:rsidR="003E0CEF" w:rsidRPr="00BA18D1">
        <w:rPr>
          <w:rFonts w:ascii="Palatino Linotype" w:hAnsi="Palatino Linotype"/>
          <w:color w:val="000000" w:themeColor="text1"/>
        </w:rPr>
        <w:t>s</w:t>
      </w:r>
      <w:r w:rsidR="00C47678" w:rsidRPr="00BA18D1">
        <w:rPr>
          <w:rFonts w:ascii="Palatino Linotype" w:hAnsi="Palatino Linotype"/>
          <w:color w:val="000000" w:themeColor="text1"/>
        </w:rPr>
        <w:t xml:space="preserve"> states to increase the number of refugees accepting protection, </w:t>
      </w:r>
      <w:r w:rsidR="003E0CEF" w:rsidRPr="00BA18D1">
        <w:rPr>
          <w:rFonts w:ascii="Palatino Linotype" w:hAnsi="Palatino Linotype"/>
          <w:color w:val="000000" w:themeColor="text1"/>
        </w:rPr>
        <w:t>while also increasing</w:t>
      </w:r>
      <w:r w:rsidR="00C47678" w:rsidRPr="00BA18D1">
        <w:rPr>
          <w:rFonts w:ascii="Palatino Linotype" w:hAnsi="Palatino Linotype"/>
          <w:color w:val="000000" w:themeColor="text1"/>
        </w:rPr>
        <w:t xml:space="preserve"> refugees’ choices. I argue that, in some cases, </w:t>
      </w:r>
      <w:r w:rsidR="003E0CEF" w:rsidRPr="00BA18D1">
        <w:rPr>
          <w:rFonts w:ascii="Palatino Linotype" w:hAnsi="Palatino Linotype"/>
          <w:color w:val="000000" w:themeColor="text1"/>
        </w:rPr>
        <w:t>the</w:t>
      </w:r>
      <w:r w:rsidR="00C47678" w:rsidRPr="00BA18D1">
        <w:rPr>
          <w:rFonts w:ascii="Palatino Linotype" w:hAnsi="Palatino Linotype"/>
          <w:color w:val="000000" w:themeColor="text1"/>
        </w:rPr>
        <w:t xml:space="preserve"> proposal </w:t>
      </w:r>
      <w:r w:rsidR="003E0CEF" w:rsidRPr="00BA18D1">
        <w:rPr>
          <w:rFonts w:ascii="Palatino Linotype" w:hAnsi="Palatino Linotype"/>
          <w:color w:val="000000" w:themeColor="text1"/>
        </w:rPr>
        <w:t xml:space="preserve">will be less effective at increasing the number of refugees gaining asylum compared to alternative market mechanisms that completely ignore refugees’ choices. This leads to a dilemma, where we must choose between a market that ignores choices but increases asylum, and an alternative mechanism that respects choices and decreases asylum. I then argue that, in general, we ought to select the former over the latter </w:t>
      </w:r>
      <w:r w:rsidR="00FD5001" w:rsidRPr="00BA18D1">
        <w:rPr>
          <w:rFonts w:ascii="Palatino Linotype" w:hAnsi="Palatino Linotype"/>
          <w:color w:val="000000" w:themeColor="text1"/>
        </w:rPr>
        <w:t>(p.</w:t>
      </w:r>
      <w:r w:rsidR="00F02E01" w:rsidRPr="00BA18D1">
        <w:rPr>
          <w:rFonts w:ascii="Palatino Linotype" w:hAnsi="Palatino Linotype"/>
          <w:color w:val="000000" w:themeColor="text1"/>
        </w:rPr>
        <w:t xml:space="preserve"> </w:t>
      </w:r>
      <w:r w:rsidR="00C47678" w:rsidRPr="00BA18D1">
        <w:rPr>
          <w:rFonts w:ascii="Palatino Linotype" w:hAnsi="Palatino Linotype"/>
          <w:color w:val="000000" w:themeColor="text1"/>
        </w:rPr>
        <w:t>20-24).</w:t>
      </w:r>
    </w:p>
    <w:p w14:paraId="515A9309" w14:textId="77777777" w:rsidR="00086B96" w:rsidRPr="00BA18D1" w:rsidRDefault="00086B96" w:rsidP="00C954A2">
      <w:pPr>
        <w:jc w:val="both"/>
        <w:rPr>
          <w:rFonts w:ascii="Palatino Linotype" w:hAnsi="Palatino Linotype"/>
        </w:rPr>
      </w:pPr>
    </w:p>
    <w:p w14:paraId="4FE0F96F" w14:textId="77777777" w:rsidR="00C954A2" w:rsidRPr="00BA18D1" w:rsidRDefault="00C954A2" w:rsidP="00C954A2">
      <w:pPr>
        <w:pStyle w:val="ListParagraph"/>
        <w:jc w:val="both"/>
        <w:rPr>
          <w:rFonts w:ascii="Palatino Linotype" w:hAnsi="Palatino Linotype"/>
        </w:rPr>
      </w:pPr>
    </w:p>
    <w:p w14:paraId="1A6C82C2" w14:textId="7BC964C4" w:rsidR="00C954A2" w:rsidRPr="00BA18D1" w:rsidRDefault="00072509" w:rsidP="00072509">
      <w:pPr>
        <w:jc w:val="both"/>
        <w:rPr>
          <w:rFonts w:ascii="Palatino Linotype" w:hAnsi="Palatino Linotype"/>
        </w:rPr>
      </w:pPr>
      <w:r w:rsidRPr="00BA18D1">
        <w:rPr>
          <w:rFonts w:ascii="Palatino Linotype" w:hAnsi="Palatino Linotype"/>
        </w:rPr>
        <w:t xml:space="preserve">I have made the following changes in light of </w:t>
      </w:r>
      <w:r w:rsidR="00C954A2" w:rsidRPr="00BA18D1">
        <w:rPr>
          <w:rFonts w:ascii="Palatino Linotype" w:hAnsi="Palatino Linotype"/>
        </w:rPr>
        <w:t>Reviewer B</w:t>
      </w:r>
      <w:r w:rsidRPr="00BA18D1">
        <w:rPr>
          <w:rFonts w:ascii="Palatino Linotype" w:hAnsi="Palatino Linotype"/>
        </w:rPr>
        <w:t>’s</w:t>
      </w:r>
      <w:r w:rsidR="00C954A2" w:rsidRPr="00BA18D1">
        <w:rPr>
          <w:rFonts w:ascii="Palatino Linotype" w:hAnsi="Palatino Linotype"/>
        </w:rPr>
        <w:t xml:space="preserve"> </w:t>
      </w:r>
      <w:r w:rsidRPr="00BA18D1">
        <w:rPr>
          <w:rFonts w:ascii="Palatino Linotype" w:hAnsi="Palatino Linotype"/>
        </w:rPr>
        <w:t>helpful suggestions:</w:t>
      </w:r>
    </w:p>
    <w:p w14:paraId="7BA81F65" w14:textId="77777777" w:rsidR="00072509" w:rsidRPr="00BA18D1" w:rsidRDefault="00072509" w:rsidP="00072509">
      <w:pPr>
        <w:jc w:val="both"/>
        <w:rPr>
          <w:rFonts w:ascii="Palatino Linotype" w:hAnsi="Palatino Linotype"/>
        </w:rPr>
      </w:pPr>
    </w:p>
    <w:p w14:paraId="3E821A3C" w14:textId="2248204E" w:rsidR="00086B96" w:rsidRPr="00BA18D1" w:rsidRDefault="00072509" w:rsidP="00072509">
      <w:pPr>
        <w:pStyle w:val="ListParagraph"/>
        <w:numPr>
          <w:ilvl w:val="0"/>
          <w:numId w:val="3"/>
        </w:numPr>
        <w:jc w:val="both"/>
        <w:rPr>
          <w:rFonts w:ascii="Palatino Linotype" w:hAnsi="Palatino Linotype"/>
        </w:rPr>
      </w:pPr>
      <w:r w:rsidRPr="00BA18D1">
        <w:rPr>
          <w:rFonts w:ascii="Palatino Linotype" w:hAnsi="Palatino Linotype"/>
        </w:rPr>
        <w:t xml:space="preserve">S/he suggested that the hospital analogy was doing more work than it could carry. I now mention the hospital </w:t>
      </w:r>
      <w:r w:rsidR="003E0CEF" w:rsidRPr="00BA18D1">
        <w:rPr>
          <w:rFonts w:ascii="Palatino Linotype" w:hAnsi="Palatino Linotype"/>
        </w:rPr>
        <w:t xml:space="preserve">only </w:t>
      </w:r>
      <w:r w:rsidRPr="00BA18D1">
        <w:rPr>
          <w:rFonts w:ascii="Palatino Linotype" w:hAnsi="Palatino Linotype"/>
        </w:rPr>
        <w:t xml:space="preserve">once, on page </w:t>
      </w:r>
      <w:r w:rsidR="00512793" w:rsidRPr="00BA18D1">
        <w:rPr>
          <w:rFonts w:ascii="Palatino Linotype" w:hAnsi="Palatino Linotype"/>
        </w:rPr>
        <w:t>9</w:t>
      </w:r>
      <w:r w:rsidRPr="00BA18D1">
        <w:rPr>
          <w:rFonts w:ascii="Palatino Linotype" w:hAnsi="Palatino Linotype"/>
        </w:rPr>
        <w:t xml:space="preserve">. </w:t>
      </w:r>
    </w:p>
    <w:p w14:paraId="622770BE" w14:textId="77777777" w:rsidR="00072509" w:rsidRPr="00BA18D1" w:rsidRDefault="00072509" w:rsidP="00072509">
      <w:pPr>
        <w:pStyle w:val="ListParagraph"/>
        <w:jc w:val="both"/>
        <w:rPr>
          <w:rFonts w:ascii="Palatino Linotype" w:hAnsi="Palatino Linotype"/>
        </w:rPr>
      </w:pPr>
    </w:p>
    <w:p w14:paraId="483A525D" w14:textId="5C29B353" w:rsidR="00072509" w:rsidRPr="00BA18D1" w:rsidRDefault="00072509" w:rsidP="003E0CEF">
      <w:pPr>
        <w:pStyle w:val="ListParagraph"/>
        <w:numPr>
          <w:ilvl w:val="0"/>
          <w:numId w:val="3"/>
        </w:numPr>
        <w:jc w:val="both"/>
        <w:rPr>
          <w:rFonts w:ascii="Palatino Linotype" w:hAnsi="Palatino Linotype"/>
        </w:rPr>
      </w:pPr>
      <w:r w:rsidRPr="00BA18D1">
        <w:rPr>
          <w:rFonts w:ascii="Palatino Linotype" w:hAnsi="Palatino Linotype"/>
        </w:rPr>
        <w:t>S/he noted that I was inconsistent with when real world problems were allowed to defeat abstract arguments. I</w:t>
      </w:r>
      <w:r w:rsidR="003E0CEF" w:rsidRPr="00BA18D1">
        <w:rPr>
          <w:rFonts w:ascii="Palatino Linotype" w:hAnsi="Palatino Linotype"/>
        </w:rPr>
        <w:t xml:space="preserve"> have made the following change</w:t>
      </w:r>
      <w:r w:rsidRPr="00BA18D1">
        <w:rPr>
          <w:rFonts w:ascii="Palatino Linotype" w:hAnsi="Palatino Linotype"/>
        </w:rPr>
        <w:t xml:space="preserve"> in light of this comment:</w:t>
      </w:r>
      <w:r w:rsidR="003E0CEF" w:rsidRPr="00BA18D1">
        <w:rPr>
          <w:rFonts w:ascii="Palatino Linotype" w:hAnsi="Palatino Linotype"/>
        </w:rPr>
        <w:t xml:space="preserve"> </w:t>
      </w:r>
      <w:r w:rsidRPr="00BA18D1">
        <w:rPr>
          <w:rFonts w:ascii="Palatino Linotype" w:hAnsi="Palatino Linotype"/>
        </w:rPr>
        <w:t xml:space="preserve">In the </w:t>
      </w:r>
      <w:r w:rsidR="00640533" w:rsidRPr="00BA18D1">
        <w:rPr>
          <w:rFonts w:ascii="Palatino Linotype" w:hAnsi="Palatino Linotype"/>
        </w:rPr>
        <w:t>first</w:t>
      </w:r>
      <w:r w:rsidRPr="00BA18D1">
        <w:rPr>
          <w:rFonts w:ascii="Palatino Linotype" w:hAnsi="Palatino Linotype"/>
        </w:rPr>
        <w:t xml:space="preserve"> version of the article I stated that, because states often do hold xenophobic preferences, and will be motivated by xenophobia, markets </w:t>
      </w:r>
      <w:r w:rsidR="003E0CEF" w:rsidRPr="00BA18D1">
        <w:rPr>
          <w:rFonts w:ascii="Palatino Linotype" w:hAnsi="Palatino Linotype"/>
        </w:rPr>
        <w:t>contribute to</w:t>
      </w:r>
      <w:r w:rsidRPr="00BA18D1">
        <w:rPr>
          <w:rFonts w:ascii="Palatino Linotype" w:hAnsi="Palatino Linotype"/>
        </w:rPr>
        <w:t xml:space="preserve"> negative valuation. I now </w:t>
      </w:r>
      <w:r w:rsidR="003E0CEF" w:rsidRPr="00BA18D1">
        <w:rPr>
          <w:rFonts w:ascii="Palatino Linotype" w:hAnsi="Palatino Linotype"/>
        </w:rPr>
        <w:t>simply claim that,</w:t>
      </w:r>
      <w:r w:rsidRPr="00BA18D1">
        <w:rPr>
          <w:rFonts w:ascii="Palatino Linotype" w:hAnsi="Palatino Linotype"/>
        </w:rPr>
        <w:t xml:space="preserve"> when states are xenophobic, the market permits them to engage in offensive negative valuation that they cannot express in</w:t>
      </w:r>
      <w:r w:rsidR="00A05B8F" w:rsidRPr="00BA18D1">
        <w:rPr>
          <w:rFonts w:ascii="Palatino Linotype" w:hAnsi="Palatino Linotype"/>
        </w:rPr>
        <w:t xml:space="preserve"> alternative schemes (p. 4).</w:t>
      </w:r>
      <w:r w:rsidR="00640533" w:rsidRPr="00BA18D1">
        <w:rPr>
          <w:rFonts w:ascii="Palatino Linotype" w:hAnsi="Palatino Linotype"/>
        </w:rPr>
        <w:t xml:space="preserve"> This version does not </w:t>
      </w:r>
      <w:r w:rsidR="003E0CEF" w:rsidRPr="00BA18D1">
        <w:rPr>
          <w:rFonts w:ascii="Palatino Linotype" w:hAnsi="Palatino Linotype"/>
        </w:rPr>
        <w:t>raise</w:t>
      </w:r>
      <w:r w:rsidR="00640533" w:rsidRPr="00BA18D1">
        <w:rPr>
          <w:rFonts w:ascii="Palatino Linotype" w:hAnsi="Palatino Linotype"/>
        </w:rPr>
        <w:t xml:space="preserve"> a real-world objection to an abstract argument. It is simply a more qualifie</w:t>
      </w:r>
      <w:r w:rsidR="003E0CEF" w:rsidRPr="00BA18D1">
        <w:rPr>
          <w:rFonts w:ascii="Palatino Linotype" w:hAnsi="Palatino Linotype"/>
        </w:rPr>
        <w:t>d abstract argument</w:t>
      </w:r>
      <w:r w:rsidR="00640533" w:rsidRPr="00BA18D1">
        <w:rPr>
          <w:rFonts w:ascii="Palatino Linotype" w:hAnsi="Palatino Linotype"/>
        </w:rPr>
        <w:t xml:space="preserve">. </w:t>
      </w:r>
    </w:p>
    <w:p w14:paraId="63C8D6B1" w14:textId="77777777" w:rsidR="00CA6547" w:rsidRPr="00BA18D1" w:rsidRDefault="00CA6547" w:rsidP="00CA6547">
      <w:pPr>
        <w:jc w:val="both"/>
        <w:rPr>
          <w:rFonts w:ascii="Palatino Linotype" w:hAnsi="Palatino Linotype"/>
        </w:rPr>
      </w:pPr>
    </w:p>
    <w:p w14:paraId="72F2B2F8" w14:textId="43793B73" w:rsidR="00CA6547" w:rsidRPr="00BA18D1" w:rsidRDefault="00CA6547" w:rsidP="00CA6547">
      <w:pPr>
        <w:pStyle w:val="ListParagraph"/>
        <w:numPr>
          <w:ilvl w:val="0"/>
          <w:numId w:val="3"/>
        </w:numPr>
        <w:jc w:val="both"/>
        <w:rPr>
          <w:rFonts w:ascii="Palatino Linotype" w:eastAsia="Times New Roman" w:hAnsi="Palatino Linotype" w:cstheme="minorHAnsi"/>
          <w:lang w:eastAsia="en-GB"/>
        </w:rPr>
      </w:pPr>
      <w:r w:rsidRPr="00BA18D1">
        <w:rPr>
          <w:rFonts w:ascii="Palatino Linotype" w:hAnsi="Palatino Linotype"/>
        </w:rPr>
        <w:t xml:space="preserve">The reviewer noted that </w:t>
      </w:r>
      <w:r w:rsidR="000279A4" w:rsidRPr="00BA18D1">
        <w:rPr>
          <w:rFonts w:ascii="Palatino Linotype" w:hAnsi="Palatino Linotype"/>
        </w:rPr>
        <w:t xml:space="preserve">the conclusion was rather weak. </w:t>
      </w:r>
      <w:r w:rsidRPr="00BA18D1">
        <w:rPr>
          <w:rFonts w:ascii="Palatino Linotype" w:eastAsia="Times New Roman" w:hAnsi="Palatino Linotype" w:cstheme="minorHAnsi"/>
          <w:lang w:eastAsia="en-GB"/>
        </w:rPr>
        <w:t xml:space="preserve">I have made significant changes in light of this comment: </w:t>
      </w:r>
    </w:p>
    <w:p w14:paraId="31FB5E9E" w14:textId="77777777" w:rsidR="00CA6547" w:rsidRPr="00BA18D1" w:rsidRDefault="00CA6547" w:rsidP="00CA6547">
      <w:pPr>
        <w:pStyle w:val="ListParagraph"/>
        <w:jc w:val="both"/>
        <w:rPr>
          <w:rFonts w:ascii="Palatino Linotype" w:hAnsi="Palatino Linotype"/>
        </w:rPr>
      </w:pPr>
    </w:p>
    <w:p w14:paraId="6AF74097" w14:textId="46D152B7" w:rsidR="000279A4" w:rsidRPr="00BA18D1" w:rsidRDefault="00CA6547" w:rsidP="000279A4">
      <w:pPr>
        <w:pStyle w:val="ListParagraph"/>
        <w:numPr>
          <w:ilvl w:val="0"/>
          <w:numId w:val="5"/>
        </w:numPr>
        <w:jc w:val="both"/>
        <w:rPr>
          <w:rFonts w:ascii="Palatino Linotype" w:hAnsi="Palatino Linotype"/>
        </w:rPr>
      </w:pPr>
      <w:r w:rsidRPr="00BA18D1">
        <w:rPr>
          <w:rFonts w:ascii="Palatino Linotype" w:hAnsi="Palatino Linotype"/>
        </w:rPr>
        <w:t xml:space="preserve">Section </w:t>
      </w:r>
      <w:r w:rsidR="00D15F28" w:rsidRPr="00BA18D1">
        <w:rPr>
          <w:rFonts w:ascii="Palatino Linotype" w:hAnsi="Palatino Linotype"/>
        </w:rPr>
        <w:t xml:space="preserve">2 </w:t>
      </w:r>
      <w:r w:rsidRPr="00BA18D1">
        <w:rPr>
          <w:rFonts w:ascii="Palatino Linotype" w:hAnsi="Palatino Linotype"/>
        </w:rPr>
        <w:t xml:space="preserve">now </w:t>
      </w:r>
      <w:r w:rsidR="00D15F28" w:rsidRPr="00BA18D1">
        <w:rPr>
          <w:rFonts w:ascii="Palatino Linotype" w:hAnsi="Palatino Linotype"/>
        </w:rPr>
        <w:t xml:space="preserve">more directly </w:t>
      </w:r>
      <w:r w:rsidRPr="00BA18D1">
        <w:rPr>
          <w:rFonts w:ascii="Palatino Linotype" w:hAnsi="Palatino Linotype"/>
        </w:rPr>
        <w:t xml:space="preserve">addresses when refugee markets are better than alternatives. </w:t>
      </w:r>
    </w:p>
    <w:p w14:paraId="76997EB6" w14:textId="067B47A3" w:rsidR="000279A4" w:rsidRPr="00BA18D1" w:rsidRDefault="00CA6547" w:rsidP="000279A4">
      <w:pPr>
        <w:pStyle w:val="ListParagraph"/>
        <w:numPr>
          <w:ilvl w:val="0"/>
          <w:numId w:val="5"/>
        </w:numPr>
        <w:jc w:val="both"/>
        <w:rPr>
          <w:rFonts w:ascii="Palatino Linotype" w:hAnsi="Palatino Linotype"/>
        </w:rPr>
      </w:pPr>
      <w:r w:rsidRPr="00BA18D1">
        <w:rPr>
          <w:rFonts w:ascii="Palatino Linotype" w:hAnsi="Palatino Linotype"/>
        </w:rPr>
        <w:t xml:space="preserve">I defend </w:t>
      </w:r>
      <w:r w:rsidR="000279A4" w:rsidRPr="00BA18D1">
        <w:rPr>
          <w:rFonts w:ascii="Palatino Linotype" w:hAnsi="Palatino Linotype"/>
        </w:rPr>
        <w:t>the following specific claims: (a) a refugee market that protects more refugees but expresses negative valuation is morally superior to a market that protects fewer refugees and expresses no negative valuat</w:t>
      </w:r>
      <w:r w:rsidR="00512793" w:rsidRPr="00BA18D1">
        <w:rPr>
          <w:rFonts w:ascii="Palatino Linotype" w:hAnsi="Palatino Linotype"/>
        </w:rPr>
        <w:t>ion, all else being equal (p. 17-18</w:t>
      </w:r>
      <w:r w:rsidR="000279A4" w:rsidRPr="00BA18D1">
        <w:rPr>
          <w:rFonts w:ascii="Palatino Linotype" w:hAnsi="Palatino Linotype"/>
        </w:rPr>
        <w:t xml:space="preserve">). (b) When refugee markets permit discrimination, they are morally superior to an alternative which does not permit discrimination, so long as no </w:t>
      </w:r>
      <w:r w:rsidR="000279A4" w:rsidRPr="00BA18D1">
        <w:rPr>
          <w:rFonts w:ascii="Palatino Linotype" w:hAnsi="Palatino Linotype"/>
        </w:rPr>
        <w:lastRenderedPageBreak/>
        <w:t>refugees are worse off in the mar</w:t>
      </w:r>
      <w:r w:rsidR="00EF7699" w:rsidRPr="00BA18D1">
        <w:rPr>
          <w:rFonts w:ascii="Palatino Linotype" w:hAnsi="Palatino Linotype"/>
        </w:rPr>
        <w:t>ket co</w:t>
      </w:r>
      <w:r w:rsidR="00512793" w:rsidRPr="00BA18D1">
        <w:rPr>
          <w:rFonts w:ascii="Palatino Linotype" w:hAnsi="Palatino Linotype"/>
        </w:rPr>
        <w:t>mpared to the alternative (p. 18-19</w:t>
      </w:r>
      <w:r w:rsidR="00EF7699" w:rsidRPr="00BA18D1">
        <w:rPr>
          <w:rFonts w:ascii="Palatino Linotype" w:hAnsi="Palatino Linotype"/>
        </w:rPr>
        <w:t>).</w:t>
      </w:r>
      <w:r w:rsidR="000279A4" w:rsidRPr="00BA18D1">
        <w:rPr>
          <w:rFonts w:ascii="Palatino Linotype" w:hAnsi="Palatino Linotype"/>
        </w:rPr>
        <w:t xml:space="preserve"> (c) When refugee markets decrease choice compared to an alternative, the market is generally morally superior if more refugees will gain protection. More specifically, </w:t>
      </w:r>
      <w:r w:rsidR="000279A4" w:rsidRPr="00BA18D1">
        <w:rPr>
          <w:rFonts w:ascii="Palatino Linotype" w:hAnsi="Palatino Linotype"/>
          <w:i/>
          <w:color w:val="000000" w:themeColor="text1"/>
        </w:rPr>
        <w:t xml:space="preserve">the more refugees struggle in their home and transit countries, and the more they will benefit from asylum in another country, the more we should prioritize asylum in another country over choice (p. </w:t>
      </w:r>
      <w:r w:rsidR="00512793" w:rsidRPr="00BA18D1">
        <w:rPr>
          <w:rFonts w:ascii="Palatino Linotype" w:hAnsi="Palatino Linotype"/>
          <w:color w:val="000000" w:themeColor="text1"/>
        </w:rPr>
        <w:t>23</w:t>
      </w:r>
      <w:r w:rsidR="000279A4" w:rsidRPr="00BA18D1">
        <w:rPr>
          <w:rFonts w:ascii="Palatino Linotype" w:hAnsi="Palatino Linotype"/>
          <w:color w:val="000000" w:themeColor="text1"/>
        </w:rPr>
        <w:t>).</w:t>
      </w:r>
    </w:p>
    <w:p w14:paraId="7D36B8A8" w14:textId="0B2CD2E9" w:rsidR="00CA6547" w:rsidRPr="00BA18D1" w:rsidRDefault="000279A4" w:rsidP="000279A4">
      <w:pPr>
        <w:pStyle w:val="ListParagraph"/>
        <w:numPr>
          <w:ilvl w:val="0"/>
          <w:numId w:val="5"/>
        </w:numPr>
        <w:jc w:val="both"/>
        <w:rPr>
          <w:rFonts w:ascii="Palatino Linotype" w:hAnsi="Palatino Linotype"/>
        </w:rPr>
      </w:pPr>
      <w:r w:rsidRPr="00BA18D1">
        <w:rPr>
          <w:rFonts w:ascii="Palatino Linotype" w:hAnsi="Palatino Linotype"/>
        </w:rPr>
        <w:t>These are spelled out in the conclusion</w:t>
      </w:r>
      <w:r w:rsidR="00512793" w:rsidRPr="00BA18D1">
        <w:rPr>
          <w:rFonts w:ascii="Palatino Linotype" w:hAnsi="Palatino Linotype"/>
        </w:rPr>
        <w:t xml:space="preserve"> on page 25</w:t>
      </w:r>
      <w:r w:rsidRPr="00BA18D1">
        <w:rPr>
          <w:rFonts w:ascii="Palatino Linotype" w:hAnsi="Palatino Linotype"/>
        </w:rPr>
        <w:t xml:space="preserve">.  </w:t>
      </w:r>
    </w:p>
    <w:sectPr w:rsidR="00CA6547" w:rsidRPr="00BA18D1" w:rsidSect="0038608E">
      <w:pgSz w:w="11900" w:h="16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34A0526"/>
    <w:multiLevelType w:val="hybridMultilevel"/>
    <w:tmpl w:val="1F602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A87365E"/>
    <w:multiLevelType w:val="hybridMultilevel"/>
    <w:tmpl w:val="13D65CE6"/>
    <w:lvl w:ilvl="0" w:tplc="91529D9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2E8726C6"/>
    <w:multiLevelType w:val="hybridMultilevel"/>
    <w:tmpl w:val="504249E6"/>
    <w:lvl w:ilvl="0" w:tplc="52087A34">
      <w:start w:val="1"/>
      <w:numFmt w:val="upperLetter"/>
      <w:lvlText w:val="%1."/>
      <w:lvlJc w:val="left"/>
      <w:pPr>
        <w:ind w:left="1080" w:hanging="360"/>
      </w:pPr>
      <w:rPr>
        <w:rFonts w:asciiTheme="minorHAnsi" w:eastAsiaTheme="minorEastAsia" w:hAnsiTheme="minorHAnsi" w:cstheme="minorBid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2B056D5"/>
    <w:multiLevelType w:val="hybridMultilevel"/>
    <w:tmpl w:val="62C813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2573FB2"/>
    <w:multiLevelType w:val="hybridMultilevel"/>
    <w:tmpl w:val="B21A1256"/>
    <w:lvl w:ilvl="0" w:tplc="AE1AD166">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3"/>
  </w:num>
  <w:num w:numId="2">
    <w:abstractNumId w:val="2"/>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6042"/>
    <w:rsid w:val="000279A4"/>
    <w:rsid w:val="00072509"/>
    <w:rsid w:val="00086B96"/>
    <w:rsid w:val="00146042"/>
    <w:rsid w:val="00195154"/>
    <w:rsid w:val="001B2892"/>
    <w:rsid w:val="001F311B"/>
    <w:rsid w:val="002441E5"/>
    <w:rsid w:val="0038608E"/>
    <w:rsid w:val="003E0CEF"/>
    <w:rsid w:val="004449A0"/>
    <w:rsid w:val="004E60CB"/>
    <w:rsid w:val="00512793"/>
    <w:rsid w:val="00640533"/>
    <w:rsid w:val="006448CD"/>
    <w:rsid w:val="00673E6B"/>
    <w:rsid w:val="00755CFF"/>
    <w:rsid w:val="00952915"/>
    <w:rsid w:val="00A04E49"/>
    <w:rsid w:val="00A05B8F"/>
    <w:rsid w:val="00A105F2"/>
    <w:rsid w:val="00AE0E50"/>
    <w:rsid w:val="00B2538B"/>
    <w:rsid w:val="00B33EBC"/>
    <w:rsid w:val="00BA18D1"/>
    <w:rsid w:val="00C47678"/>
    <w:rsid w:val="00C954A2"/>
    <w:rsid w:val="00CA6547"/>
    <w:rsid w:val="00D15F28"/>
    <w:rsid w:val="00D27F61"/>
    <w:rsid w:val="00E96B0D"/>
    <w:rsid w:val="00EF7699"/>
    <w:rsid w:val="00F00F58"/>
    <w:rsid w:val="00F02E01"/>
    <w:rsid w:val="00FD50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9881E2"/>
  <w14:defaultImageDpi w14:val="300"/>
  <w15:docId w15:val="{E439CE87-1726-4A8A-91AC-413D24DC8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48C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740</Words>
  <Characters>4223</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Mollie Gerver</dc:creator>
  <cp:keywords/>
  <dc:description/>
  <cp:lastModifiedBy>L Smith</cp:lastModifiedBy>
  <cp:revision>2</cp:revision>
  <dcterms:created xsi:type="dcterms:W3CDTF">2018-03-26T15:46:00Z</dcterms:created>
  <dcterms:modified xsi:type="dcterms:W3CDTF">2018-03-26T15:46:00Z</dcterms:modified>
</cp:coreProperties>
</file>